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EF" w:rsidRDefault="005D75EF" w:rsidP="005D75E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English111 Adagio BT" w:hAnsi="English111 Adagio BT"/>
          <w:b/>
          <w:i/>
          <w:spacing w:val="10"/>
          <w:sz w:val="28"/>
          <w:szCs w:val="28"/>
        </w:rPr>
      </w:pPr>
      <w:r>
        <w:rPr>
          <w:rFonts w:ascii="English111 Adagio BT" w:hAnsi="English111 Adagio BT"/>
          <w:b/>
          <w:i/>
          <w:spacing w:val="0"/>
          <w:sz w:val="28"/>
          <w:szCs w:val="28"/>
        </w:rPr>
        <w:t>Ministero dell’Istruzione, dell’Università e della Ricerca</w:t>
      </w:r>
    </w:p>
    <w:p w:rsidR="005D75EF" w:rsidRDefault="005D75EF" w:rsidP="005D75EF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rebuchet MS" w:hAnsi="Trebuchet MS"/>
          <w:i/>
          <w:smallCaps/>
          <w:spacing w:val="10"/>
          <w:sz w:val="28"/>
          <w:szCs w:val="28"/>
        </w:rPr>
      </w:pPr>
      <w:r>
        <w:rPr>
          <w:rFonts w:ascii="Trebuchet MS" w:hAnsi="Trebuchet MS"/>
          <w:i/>
          <w:smallCaps/>
          <w:spacing w:val="10"/>
          <w:sz w:val="28"/>
          <w:szCs w:val="28"/>
        </w:rPr>
        <w:t>Ufficio Scolastico Regionale per il Lazio</w:t>
      </w:r>
    </w:p>
    <w:p w:rsidR="005D75EF" w:rsidRDefault="005D75EF" w:rsidP="005D75EF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i/>
          <w:smallCaps/>
          <w:spacing w:val="10"/>
          <w:sz w:val="28"/>
          <w:szCs w:val="28"/>
        </w:rPr>
      </w:pPr>
      <w:r>
        <w:rPr>
          <w:rFonts w:ascii="Times New Roman" w:hAnsi="Times New Roman"/>
          <w:i/>
          <w:smallCaps/>
          <w:spacing w:val="10"/>
          <w:sz w:val="28"/>
          <w:szCs w:val="28"/>
        </w:rPr>
        <w:t>Ufficio XII</w:t>
      </w:r>
    </w:p>
    <w:p w:rsidR="005D75EF" w:rsidRDefault="005D75EF" w:rsidP="005D75EF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i/>
          <w:spacing w:val="10"/>
          <w:sz w:val="28"/>
          <w:szCs w:val="28"/>
        </w:rPr>
      </w:pPr>
      <w:r>
        <w:rPr>
          <w:rFonts w:ascii="Times New Roman" w:hAnsi="Times New Roman"/>
          <w:i/>
          <w:smallCap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0"/>
          <w:sz w:val="28"/>
          <w:szCs w:val="28"/>
        </w:rPr>
        <w:t>Ambito territoriale per la provincia di Latina</w:t>
      </w:r>
    </w:p>
    <w:p w:rsidR="005D75EF" w:rsidRDefault="005D75EF" w:rsidP="005D75E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rebuchet MS" w:hAnsi="Trebuchet MS"/>
          <w:i/>
          <w:spacing w:val="10"/>
          <w:sz w:val="28"/>
          <w:szCs w:val="28"/>
        </w:rPr>
      </w:pPr>
      <w:r>
        <w:rPr>
          <w:rFonts w:ascii="Trebuchet MS" w:hAnsi="Trebuchet MS"/>
          <w:i/>
          <w:spacing w:val="10"/>
          <w:sz w:val="28"/>
          <w:szCs w:val="28"/>
        </w:rPr>
        <w:t>Ufficio V – II U.O.</w:t>
      </w:r>
    </w:p>
    <w:p w:rsidR="005D75EF" w:rsidRDefault="005D75EF" w:rsidP="005D75E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rebuchet MS" w:hAnsi="Trebuchet MS"/>
          <w:b/>
          <w:i/>
          <w:spacing w:val="10"/>
          <w:sz w:val="20"/>
        </w:rPr>
      </w:pPr>
      <w:r>
        <w:rPr>
          <w:rFonts w:ascii="Trebuchet MS" w:hAnsi="Trebuchet MS"/>
          <w:b/>
          <w:i/>
          <w:spacing w:val="10"/>
          <w:sz w:val="20"/>
        </w:rPr>
        <w:t xml:space="preserve">V. Legnano 34 - 04100 Latina  </w:t>
      </w:r>
      <w:r>
        <w:rPr>
          <w:rFonts w:ascii="Trebuchet MS" w:hAnsi="Trebuchet MS"/>
          <w:b/>
          <w:spacing w:val="10"/>
          <w:sz w:val="20"/>
        </w:rPr>
        <w:sym w:font="Wingdings" w:char="F028"/>
      </w:r>
      <w:r>
        <w:rPr>
          <w:rFonts w:ascii="Trebuchet MS" w:hAnsi="Trebuchet MS"/>
          <w:b/>
          <w:i/>
          <w:spacing w:val="10"/>
          <w:sz w:val="20"/>
        </w:rPr>
        <w:t xml:space="preserve"> 0773460387/389/391/396  </w:t>
      </w:r>
      <w:r>
        <w:rPr>
          <w:rFonts w:ascii="Trebuchet MS" w:hAnsi="Trebuchet MS"/>
          <w:spacing w:val="10"/>
          <w:sz w:val="20"/>
        </w:rPr>
        <w:t xml:space="preserve">fax </w:t>
      </w:r>
      <w:r>
        <w:rPr>
          <w:rFonts w:ascii="Trebuchet MS" w:hAnsi="Trebuchet MS"/>
          <w:b/>
          <w:i/>
          <w:spacing w:val="10"/>
          <w:sz w:val="20"/>
        </w:rPr>
        <w:t>0773460387/389</w:t>
      </w:r>
    </w:p>
    <w:p w:rsidR="005D75EF" w:rsidRPr="005D75EF" w:rsidRDefault="005D75EF" w:rsidP="005D75EF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rebuchet MS" w:hAnsi="Trebuchet MS"/>
          <w:b/>
          <w:i/>
          <w:spacing w:val="10"/>
          <w:sz w:val="20"/>
        </w:rPr>
      </w:pPr>
      <w:r>
        <w:rPr>
          <w:rFonts w:ascii="Trebuchet MS" w:hAnsi="Trebuchet MS"/>
          <w:i/>
          <w:spacing w:val="10"/>
          <w:sz w:val="20"/>
        </w:rPr>
        <w:sym w:font="Wingdings" w:char="F02A"/>
      </w:r>
      <w:r>
        <w:rPr>
          <w:rFonts w:ascii="Trebuchet MS" w:hAnsi="Trebuchet MS"/>
          <w:i/>
          <w:spacing w:val="10"/>
          <w:sz w:val="20"/>
        </w:rPr>
        <w:t xml:space="preserve"> anna.carbonara.lt@istruzione.it</w:t>
      </w:r>
    </w:p>
    <w:p w:rsidR="005D75EF" w:rsidRDefault="005D75EF" w:rsidP="005D75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it-IT"/>
        </w:rPr>
      </w:pPr>
    </w:p>
    <w:p w:rsidR="005D75EF" w:rsidRPr="005D75EF" w:rsidRDefault="005D75EF" w:rsidP="005D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75EF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Su indicazione dell’Ufficio scolastico Regionale si ritrasmette il Modello di domanda integrato con la previsione di cui al punto 1 dell’art.5 del CCRI in oggetto indicato, che sostituisce il precedente allegato allo stesso contratto. Con l’occasione si evidenzia che il  Modello di cui trattasi è stato altresì integrato con l’indicazione ai punti B),  C) ed I) dell’anno di immatricolazione e durata legale del corso di laurea.</w:t>
      </w:r>
    </w:p>
    <w:p w:rsidR="005D75EF" w:rsidRPr="005D75EF" w:rsidRDefault="005D75EF" w:rsidP="005D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75EF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I Dirigenti scolastici, all’atto della ricezione delle domande, avranno cura di verificare la compilazione integrale del Modello allegato.</w:t>
      </w:r>
    </w:p>
    <w:p w:rsidR="005D75EF" w:rsidRDefault="005D75EF" w:rsidP="005D75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it-IT"/>
        </w:rPr>
      </w:pPr>
      <w:r w:rsidRPr="005D75EF">
        <w:rPr>
          <w:rFonts w:ascii="Arial" w:eastAsia="Times New Roman" w:hAnsi="Arial" w:cs="Arial"/>
          <w:color w:val="000080"/>
          <w:sz w:val="20"/>
          <w:szCs w:val="20"/>
          <w:lang w:eastAsia="it-IT"/>
        </w:rPr>
        <w:t>Si ringrazia per la consueta e fattiva collaborazione.</w:t>
      </w:r>
    </w:p>
    <w:p w:rsidR="005D75EF" w:rsidRDefault="005D75EF" w:rsidP="005D75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80"/>
          <w:sz w:val="20"/>
          <w:szCs w:val="20"/>
          <w:lang w:eastAsia="it-IT"/>
        </w:rPr>
      </w:pPr>
      <w:bookmarkStart w:id="0" w:name="_GoBack"/>
      <w:bookmarkEnd w:id="0"/>
    </w:p>
    <w:p w:rsidR="005D75EF" w:rsidRDefault="005D75EF" w:rsidP="005D75EF">
      <w:pPr>
        <w:pStyle w:val="NormaleWeb"/>
        <w:jc w:val="right"/>
        <w:rPr>
          <w:rFonts w:ascii="Arial" w:hAnsi="Arial" w:cs="Arial"/>
        </w:rPr>
      </w:pPr>
      <w:r>
        <w:rPr>
          <w:rFonts w:ascii="Calibri" w:hAnsi="Calibri" w:cs="Arial"/>
          <w:b/>
          <w:bCs/>
          <w:i/>
          <w:iCs/>
          <w:color w:val="008080"/>
          <w:sz w:val="20"/>
          <w:szCs w:val="20"/>
        </w:rPr>
        <w:t>dott.ssa Anna Carbonara</w:t>
      </w:r>
    </w:p>
    <w:p w:rsidR="005D75EF" w:rsidRDefault="005D75EF" w:rsidP="005D75EF">
      <w:pPr>
        <w:pStyle w:val="NormaleWeb"/>
        <w:jc w:val="right"/>
        <w:rPr>
          <w:rFonts w:ascii="Arial" w:hAnsi="Arial" w:cs="Arial"/>
        </w:rPr>
      </w:pPr>
      <w:r>
        <w:rPr>
          <w:rFonts w:ascii="Comic Sans MS" w:hAnsi="Comic Sans MS" w:cs="Arial"/>
          <w:i/>
          <w:iCs/>
          <w:color w:val="008080"/>
          <w:sz w:val="20"/>
          <w:szCs w:val="20"/>
        </w:rPr>
        <w:t>   Direttore Coordinatore per l'Area</w:t>
      </w:r>
    </w:p>
    <w:p w:rsidR="005D75EF" w:rsidRDefault="005D75EF" w:rsidP="005D75EF">
      <w:pPr>
        <w:pStyle w:val="NormaleWeb"/>
        <w:jc w:val="right"/>
        <w:rPr>
          <w:rFonts w:ascii="Arial" w:hAnsi="Arial" w:cs="Arial"/>
        </w:rPr>
      </w:pPr>
      <w:proofErr w:type="spellStart"/>
      <w:r>
        <w:rPr>
          <w:rFonts w:ascii="Comic Sans MS" w:hAnsi="Comic Sans MS" w:cs="Arial"/>
          <w:i/>
          <w:iCs/>
          <w:color w:val="008080"/>
          <w:sz w:val="20"/>
          <w:szCs w:val="20"/>
        </w:rPr>
        <w:t>Amministr</w:t>
      </w:r>
      <w:proofErr w:type="spellEnd"/>
      <w:r>
        <w:rPr>
          <w:rFonts w:ascii="Comic Sans MS" w:hAnsi="Comic Sans MS" w:cs="Arial"/>
          <w:i/>
          <w:iCs/>
          <w:color w:val="008080"/>
          <w:sz w:val="20"/>
          <w:szCs w:val="20"/>
        </w:rPr>
        <w:t>./Giuridico-Legale e Contabile</w:t>
      </w:r>
    </w:p>
    <w:p w:rsidR="005D75EF" w:rsidRDefault="005D75EF" w:rsidP="005D75EF">
      <w:pPr>
        <w:pStyle w:val="NormaleWeb"/>
        <w:jc w:val="right"/>
        <w:rPr>
          <w:rFonts w:ascii="Arial" w:hAnsi="Arial" w:cs="Arial"/>
        </w:rPr>
      </w:pPr>
      <w:r>
        <w:rPr>
          <w:rFonts w:ascii="Comic Sans MS" w:hAnsi="Comic Sans MS" w:cs="Arial"/>
          <w:color w:val="008080"/>
          <w:sz w:val="20"/>
          <w:szCs w:val="20"/>
        </w:rPr>
        <w:t xml:space="preserve">              </w:t>
      </w:r>
      <w:r>
        <w:rPr>
          <w:rFonts w:ascii="Calibri" w:hAnsi="Calibri" w:cs="Arial"/>
          <w:color w:val="008080"/>
          <w:sz w:val="20"/>
          <w:szCs w:val="20"/>
        </w:rPr>
        <w:t xml:space="preserve">       A.T.P. Latina </w:t>
      </w:r>
    </w:p>
    <w:p w:rsidR="005D75EF" w:rsidRDefault="005D75EF" w:rsidP="005D75EF">
      <w:pPr>
        <w:pStyle w:val="NormaleWeb"/>
        <w:jc w:val="right"/>
        <w:rPr>
          <w:rFonts w:ascii="Arial" w:hAnsi="Arial" w:cs="Arial"/>
        </w:rPr>
      </w:pPr>
      <w:r>
        <w:rPr>
          <w:rFonts w:ascii="Calibri" w:hAnsi="Calibri" w:cs="Arial"/>
          <w:color w:val="008080"/>
          <w:sz w:val="20"/>
          <w:szCs w:val="20"/>
        </w:rPr>
        <w:t xml:space="preserve">                 </w:t>
      </w:r>
      <w:proofErr w:type="spellStart"/>
      <w:r>
        <w:rPr>
          <w:rFonts w:ascii="Calibri" w:hAnsi="Calibri" w:cs="Arial"/>
          <w:color w:val="008080"/>
          <w:sz w:val="20"/>
          <w:szCs w:val="20"/>
        </w:rPr>
        <w:t>tel</w:t>
      </w:r>
      <w:proofErr w:type="spellEnd"/>
      <w:r>
        <w:rPr>
          <w:rFonts w:ascii="Calibri" w:hAnsi="Calibri" w:cs="Arial"/>
          <w:color w:val="008080"/>
          <w:sz w:val="20"/>
          <w:szCs w:val="20"/>
        </w:rPr>
        <w:t>-fax: 0773-460387</w:t>
      </w:r>
    </w:p>
    <w:p w:rsidR="005D75EF" w:rsidRPr="005D75EF" w:rsidRDefault="005D75EF" w:rsidP="005D7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14259" w:rsidRDefault="00914259"/>
    <w:sectPr w:rsidR="00914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EF"/>
    <w:rsid w:val="005D75EF"/>
    <w:rsid w:val="00914259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5EF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5D75E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5EF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5D75EF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D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2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3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9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06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498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3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2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795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365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25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396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524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98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546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097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19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665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634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824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2921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5534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520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0290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6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7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9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1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8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89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7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6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16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592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15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538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68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757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255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984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4617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985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6326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4832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54077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787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9062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543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15555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50283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79966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36469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44774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903951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7084402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2013-11-09T07:38:00Z</dcterms:created>
  <dcterms:modified xsi:type="dcterms:W3CDTF">2013-11-09T07:44:00Z</dcterms:modified>
</cp:coreProperties>
</file>